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139" w:rsidRPr="00D369AC" w:rsidRDefault="005C4139" w:rsidP="005C41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TEST</w:t>
      </w:r>
      <w:r w:rsidR="001808EE"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 </w:t>
      </w:r>
      <w:r w:rsidR="0080566F" w:rsidRPr="00D369AC">
        <w:rPr>
          <w:rFonts w:ascii="Arial" w:hAnsi="Arial" w:cs="Arial"/>
          <w:b/>
          <w:bCs/>
          <w:sz w:val="21"/>
          <w:szCs w:val="21"/>
          <w:lang w:val="ro-RO"/>
        </w:rPr>
        <w:t>2</w:t>
      </w:r>
      <w:r w:rsidR="006B1BC6">
        <w:rPr>
          <w:rFonts w:ascii="Arial" w:hAnsi="Arial" w:cs="Arial"/>
          <w:b/>
          <w:bCs/>
          <w:sz w:val="21"/>
          <w:szCs w:val="21"/>
          <w:lang w:val="ro-RO"/>
        </w:rPr>
        <w:t>7</w:t>
      </w:r>
    </w:p>
    <w:p w:rsidR="00371DFC" w:rsidRPr="00D369AC" w:rsidRDefault="00371DFC" w:rsidP="00371D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SUBIECTUL I (30 de puncte)</w:t>
      </w:r>
    </w:p>
    <w:p w:rsidR="00371DFC" w:rsidRPr="00D369AC" w:rsidRDefault="00371DFC" w:rsidP="00371D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A. </w:t>
      </w:r>
      <w:r w:rsidRPr="00D369AC">
        <w:rPr>
          <w:rFonts w:ascii="Arial" w:hAnsi="Arial" w:cs="Arial"/>
          <w:sz w:val="21"/>
          <w:szCs w:val="21"/>
          <w:lang w:val="ro-RO"/>
        </w:rPr>
        <w:t>Scrieţi pe foaia de examen litera corespunzătoare răspunsului corect, pentru fiecare dintre enunțurile de mai jos. Este corectă o singură variantă de răspuns.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1. </w:t>
      </w:r>
      <w:r w:rsidR="006B1BC6">
        <w:rPr>
          <w:rFonts w:ascii="Arial" w:hAnsi="Arial" w:cs="Arial"/>
          <w:lang w:val="ro-RO"/>
        </w:rPr>
        <w:t>Procesul demonstrativ reprezintă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>
        <w:rPr>
          <w:rFonts w:ascii="Arial" w:hAnsi="Arial" w:cs="Arial"/>
          <w:lang w:val="ro-RO"/>
        </w:rPr>
        <w:t>teza demonstraţiei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>
        <w:rPr>
          <w:rFonts w:ascii="Arial" w:hAnsi="Arial" w:cs="Arial"/>
          <w:lang w:val="ro-RO"/>
        </w:rPr>
        <w:t>premisele folosite în demonstraţie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>
        <w:rPr>
          <w:rFonts w:ascii="Arial" w:hAnsi="Arial" w:cs="Arial"/>
          <w:lang w:val="ro-RO"/>
        </w:rPr>
        <w:t>raţionamentele demonstraţiei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>
        <w:rPr>
          <w:rFonts w:ascii="Arial" w:hAnsi="Arial" w:cs="Arial"/>
          <w:lang w:val="ro-RO"/>
        </w:rPr>
        <w:t>criteriul demonstraţiei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2. </w:t>
      </w:r>
      <w:r>
        <w:rPr>
          <w:rFonts w:ascii="Arial" w:hAnsi="Arial" w:cs="Arial"/>
          <w:lang w:val="ro-RO"/>
        </w:rPr>
        <w:t xml:space="preserve">Într-o inferenţă </w:t>
      </w:r>
      <w:r w:rsidR="006B1BC6">
        <w:rPr>
          <w:rFonts w:ascii="Arial" w:hAnsi="Arial" w:cs="Arial"/>
          <w:lang w:val="ro-RO"/>
        </w:rPr>
        <w:t>deductivă imediată avem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6B1BC6">
        <w:rPr>
          <w:rFonts w:ascii="Arial" w:hAnsi="Arial" w:cs="Arial"/>
          <w:lang w:val="ro-RO"/>
        </w:rPr>
        <w:t>o singură premisă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6B1BC6">
        <w:rPr>
          <w:rFonts w:ascii="Arial" w:hAnsi="Arial" w:cs="Arial"/>
          <w:lang w:val="ro-RO"/>
        </w:rPr>
        <w:t>mai multe premise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6B1BC6">
        <w:rPr>
          <w:rFonts w:ascii="Arial" w:hAnsi="Arial" w:cs="Arial"/>
          <w:lang w:val="ro-RO"/>
        </w:rPr>
        <w:t>mai multe concluzii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6B1BC6">
        <w:rPr>
          <w:rFonts w:ascii="Arial" w:hAnsi="Arial" w:cs="Arial"/>
          <w:lang w:val="ro-RO"/>
        </w:rPr>
        <w:t>întotdeauna o premisă universală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3. </w:t>
      </w:r>
      <w:r w:rsidRPr="00D369AC">
        <w:rPr>
          <w:rFonts w:ascii="Arial" w:hAnsi="Arial" w:cs="Arial"/>
          <w:lang w:val="ro-RO"/>
        </w:rPr>
        <w:t xml:space="preserve">Termenii </w:t>
      </w:r>
      <w:r w:rsidR="006B1BC6">
        <w:rPr>
          <w:rFonts w:ascii="Arial" w:hAnsi="Arial" w:cs="Arial"/>
          <w:i/>
          <w:iCs/>
          <w:lang w:val="ro-RO"/>
        </w:rPr>
        <w:t>inginer</w:t>
      </w:r>
      <w:r w:rsidRPr="00D369AC">
        <w:rPr>
          <w:rFonts w:ascii="Arial" w:hAnsi="Arial" w:cs="Arial"/>
          <w:i/>
          <w:iCs/>
          <w:lang w:val="ro-RO"/>
        </w:rPr>
        <w:t xml:space="preserve"> </w:t>
      </w:r>
      <w:r w:rsidRPr="00D369AC">
        <w:rPr>
          <w:rFonts w:ascii="Arial" w:hAnsi="Arial" w:cs="Arial"/>
          <w:lang w:val="ro-RO"/>
        </w:rPr>
        <w:t xml:space="preserve">şi </w:t>
      </w:r>
      <w:r w:rsidR="006B1BC6">
        <w:rPr>
          <w:rFonts w:ascii="Arial" w:hAnsi="Arial" w:cs="Arial"/>
          <w:i/>
          <w:iCs/>
          <w:lang w:val="ro-RO"/>
        </w:rPr>
        <w:t>profesor</w:t>
      </w:r>
      <w:r>
        <w:rPr>
          <w:rFonts w:ascii="Arial" w:hAnsi="Arial" w:cs="Arial"/>
          <w:i/>
          <w:iCs/>
          <w:lang w:val="ro-RO"/>
        </w:rPr>
        <w:t xml:space="preserve"> </w:t>
      </w:r>
      <w:r w:rsidRPr="00D369AC">
        <w:rPr>
          <w:rFonts w:ascii="Arial" w:hAnsi="Arial" w:cs="Arial"/>
          <w:lang w:val="ro-RO"/>
        </w:rPr>
        <w:t>se află în raport de: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>
        <w:rPr>
          <w:rFonts w:ascii="Arial" w:hAnsi="Arial" w:cs="Arial"/>
          <w:lang w:val="ro-RO"/>
        </w:rPr>
        <w:t>contrarietate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>
        <w:rPr>
          <w:rFonts w:ascii="Arial" w:hAnsi="Arial" w:cs="Arial"/>
          <w:lang w:val="ro-RO"/>
        </w:rPr>
        <w:t>ordonare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Pr="00D369AC">
        <w:rPr>
          <w:rFonts w:ascii="Arial" w:hAnsi="Arial" w:cs="Arial"/>
          <w:lang w:val="ro-RO"/>
        </w:rPr>
        <w:t>contradicţie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>
        <w:rPr>
          <w:rFonts w:ascii="Arial" w:hAnsi="Arial" w:cs="Arial"/>
          <w:lang w:val="ro-RO"/>
        </w:rPr>
        <w:t>încrucişare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4. </w:t>
      </w:r>
      <w:r w:rsidR="006B1BC6">
        <w:rPr>
          <w:rFonts w:ascii="Arial" w:hAnsi="Arial" w:cs="Arial"/>
          <w:lang w:val="ro-RO"/>
        </w:rPr>
        <w:t>Predica</w:t>
      </w:r>
      <w:r w:rsidRPr="00D369AC">
        <w:rPr>
          <w:rFonts w:ascii="Arial" w:hAnsi="Arial" w:cs="Arial"/>
          <w:lang w:val="ro-RO"/>
        </w:rPr>
        <w:t xml:space="preserve">tul logic al propoziţiei </w:t>
      </w:r>
      <w:r w:rsidRPr="00D369AC">
        <w:rPr>
          <w:rFonts w:ascii="Arial" w:hAnsi="Arial" w:cs="Arial"/>
          <w:i/>
          <w:iCs/>
          <w:lang w:val="ro-RO"/>
        </w:rPr>
        <w:t xml:space="preserve">,,Unele </w:t>
      </w:r>
      <w:r>
        <w:rPr>
          <w:rFonts w:ascii="Arial" w:hAnsi="Arial" w:cs="Arial"/>
          <w:i/>
          <w:iCs/>
          <w:lang w:val="ro-RO"/>
        </w:rPr>
        <w:t xml:space="preserve">opere literare sunt </w:t>
      </w:r>
      <w:r w:rsidR="006B1BC6">
        <w:rPr>
          <w:rFonts w:ascii="Arial" w:hAnsi="Arial" w:cs="Arial"/>
          <w:i/>
          <w:iCs/>
          <w:lang w:val="ro-RO"/>
        </w:rPr>
        <w:t>opere ale genului liric</w:t>
      </w:r>
      <w:r w:rsidRPr="00D369AC">
        <w:rPr>
          <w:rFonts w:ascii="Arial" w:hAnsi="Arial" w:cs="Arial"/>
          <w:i/>
          <w:iCs/>
          <w:lang w:val="ro-RO"/>
        </w:rPr>
        <w:t xml:space="preserve">” </w:t>
      </w:r>
      <w:r w:rsidRPr="00D369AC">
        <w:rPr>
          <w:rFonts w:ascii="Arial" w:hAnsi="Arial" w:cs="Arial"/>
          <w:lang w:val="ro-RO"/>
        </w:rPr>
        <w:t>este: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>
        <w:rPr>
          <w:rFonts w:ascii="Arial" w:hAnsi="Arial" w:cs="Arial"/>
          <w:lang w:val="ro-RO"/>
        </w:rPr>
        <w:t>opere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>
        <w:rPr>
          <w:rFonts w:ascii="Arial" w:hAnsi="Arial" w:cs="Arial"/>
          <w:lang w:val="ro-RO"/>
        </w:rPr>
        <w:t xml:space="preserve">opere </w:t>
      </w:r>
      <w:r w:rsidR="00AA67E1">
        <w:rPr>
          <w:rFonts w:ascii="Arial" w:hAnsi="Arial" w:cs="Arial"/>
          <w:lang w:val="ro-RO"/>
        </w:rPr>
        <w:t>ale genului liric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AA67E1">
        <w:rPr>
          <w:rFonts w:ascii="Arial" w:hAnsi="Arial" w:cs="Arial"/>
          <w:lang w:val="ro-RO"/>
        </w:rPr>
        <w:t>genul liric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AA67E1">
        <w:rPr>
          <w:rFonts w:ascii="Arial" w:hAnsi="Arial" w:cs="Arial"/>
          <w:lang w:val="ro-RO"/>
        </w:rPr>
        <w:t>sunt opere ale genului liric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5. </w:t>
      </w:r>
      <w:r>
        <w:rPr>
          <w:rFonts w:ascii="Arial" w:hAnsi="Arial" w:cs="Arial"/>
          <w:lang w:val="ro-RO"/>
        </w:rPr>
        <w:t xml:space="preserve">Raţionamentul </w:t>
      </w:r>
      <w:r w:rsidRPr="00D369AC">
        <w:rPr>
          <w:rFonts w:ascii="Arial" w:hAnsi="Arial" w:cs="Arial"/>
          <w:i/>
          <w:iCs/>
          <w:lang w:val="ro-RO"/>
        </w:rPr>
        <w:t>,,</w:t>
      </w:r>
      <w:r w:rsidR="00E27115">
        <w:rPr>
          <w:rFonts w:ascii="Arial" w:hAnsi="Arial" w:cs="Arial"/>
          <w:i/>
          <w:iCs/>
          <w:lang w:val="ro-RO"/>
        </w:rPr>
        <w:t xml:space="preserve">Dacă unii </w:t>
      </w:r>
      <w:r w:rsidR="008843C5">
        <w:rPr>
          <w:rFonts w:ascii="Arial" w:hAnsi="Arial" w:cs="Arial"/>
          <w:i/>
          <w:iCs/>
          <w:lang w:val="ro-RO"/>
        </w:rPr>
        <w:t>oameni</w:t>
      </w:r>
      <w:r w:rsidR="00E27115">
        <w:rPr>
          <w:rFonts w:ascii="Arial" w:hAnsi="Arial" w:cs="Arial"/>
          <w:i/>
          <w:iCs/>
          <w:lang w:val="ro-RO"/>
        </w:rPr>
        <w:t xml:space="preserve"> sunt </w:t>
      </w:r>
      <w:r w:rsidR="008843C5">
        <w:rPr>
          <w:rFonts w:ascii="Arial" w:hAnsi="Arial" w:cs="Arial"/>
          <w:i/>
          <w:iCs/>
          <w:lang w:val="ro-RO"/>
        </w:rPr>
        <w:t>judecători</w:t>
      </w:r>
      <w:r w:rsidR="00E27115">
        <w:rPr>
          <w:rFonts w:ascii="Arial" w:hAnsi="Arial" w:cs="Arial"/>
          <w:i/>
          <w:iCs/>
          <w:lang w:val="ro-RO"/>
        </w:rPr>
        <w:t xml:space="preserve">, atunci unii </w:t>
      </w:r>
      <w:r w:rsidR="008843C5">
        <w:rPr>
          <w:rFonts w:ascii="Arial" w:hAnsi="Arial" w:cs="Arial"/>
          <w:i/>
          <w:iCs/>
          <w:lang w:val="ro-RO"/>
        </w:rPr>
        <w:t>judecători</w:t>
      </w:r>
      <w:r w:rsidR="00E27115">
        <w:rPr>
          <w:rFonts w:ascii="Arial" w:hAnsi="Arial" w:cs="Arial"/>
          <w:i/>
          <w:iCs/>
          <w:lang w:val="ro-RO"/>
        </w:rPr>
        <w:t xml:space="preserve"> sunt </w:t>
      </w:r>
      <w:r w:rsidR="008843C5">
        <w:rPr>
          <w:rFonts w:ascii="Arial" w:hAnsi="Arial" w:cs="Arial"/>
          <w:i/>
          <w:iCs/>
          <w:lang w:val="ro-RO"/>
        </w:rPr>
        <w:t>oameni</w:t>
      </w:r>
      <w:r w:rsidRPr="00D369AC">
        <w:rPr>
          <w:rFonts w:ascii="Arial" w:hAnsi="Arial" w:cs="Arial"/>
          <w:i/>
          <w:iCs/>
          <w:lang w:val="ro-RO"/>
        </w:rPr>
        <w:t xml:space="preserve">” </w:t>
      </w:r>
      <w:r w:rsidRPr="00D369AC">
        <w:rPr>
          <w:rFonts w:ascii="Arial" w:hAnsi="Arial" w:cs="Arial"/>
          <w:lang w:val="ro-RO"/>
        </w:rPr>
        <w:t>este: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E27115">
        <w:rPr>
          <w:rFonts w:ascii="Arial" w:hAnsi="Arial" w:cs="Arial"/>
          <w:lang w:val="ro-RO"/>
        </w:rPr>
        <w:t>deductiv imediat nevalid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E27115">
        <w:rPr>
          <w:rFonts w:ascii="Arial" w:hAnsi="Arial" w:cs="Arial"/>
          <w:lang w:val="ro-RO"/>
        </w:rPr>
        <w:t>deductiv mediat valid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E27115">
        <w:rPr>
          <w:rFonts w:ascii="Arial" w:hAnsi="Arial" w:cs="Arial"/>
          <w:lang w:val="ro-RO"/>
        </w:rPr>
        <w:t>deductiv imediat valid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E27115">
        <w:rPr>
          <w:rFonts w:ascii="Arial" w:hAnsi="Arial" w:cs="Arial"/>
          <w:lang w:val="ro-RO"/>
        </w:rPr>
        <w:t>inducţie completă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6. </w:t>
      </w:r>
      <w:r w:rsidR="00E27115">
        <w:rPr>
          <w:rFonts w:ascii="Arial" w:hAnsi="Arial" w:cs="Arial"/>
          <w:lang w:val="ro-RO"/>
        </w:rPr>
        <w:t xml:space="preserve">Din punct de vedere </w:t>
      </w:r>
      <w:r w:rsidR="008843C5">
        <w:rPr>
          <w:rFonts w:ascii="Arial" w:hAnsi="Arial" w:cs="Arial"/>
          <w:lang w:val="ro-RO"/>
        </w:rPr>
        <w:t>in</w:t>
      </w:r>
      <w:r w:rsidR="00E27115">
        <w:rPr>
          <w:rFonts w:ascii="Arial" w:hAnsi="Arial" w:cs="Arial"/>
          <w:lang w:val="ro-RO"/>
        </w:rPr>
        <w:t xml:space="preserve">tensional, termenul </w:t>
      </w:r>
      <w:r w:rsidR="008843C5">
        <w:rPr>
          <w:rFonts w:ascii="Arial" w:hAnsi="Arial" w:cs="Arial"/>
          <w:i/>
          <w:lang w:val="ro-RO"/>
        </w:rPr>
        <w:t>nedreptate socială</w:t>
      </w:r>
      <w:r w:rsidR="00E27115">
        <w:rPr>
          <w:rFonts w:ascii="Arial" w:hAnsi="Arial" w:cs="Arial"/>
          <w:lang w:val="ro-RO"/>
        </w:rPr>
        <w:t xml:space="preserve"> este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8843C5">
        <w:rPr>
          <w:rFonts w:ascii="Arial" w:hAnsi="Arial" w:cs="Arial"/>
          <w:lang w:val="ro-RO"/>
        </w:rPr>
        <w:t>absolut, negativ, compus, abstract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8843C5">
        <w:rPr>
          <w:rFonts w:ascii="Arial" w:hAnsi="Arial" w:cs="Arial"/>
          <w:lang w:val="ro-RO"/>
        </w:rPr>
        <w:t>absolut, concret, pozitiv, compus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8843C5">
        <w:rPr>
          <w:rFonts w:ascii="Arial" w:hAnsi="Arial" w:cs="Arial"/>
          <w:lang w:val="ro-RO"/>
        </w:rPr>
        <w:t>concret, compus, pozitiv, absolut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8843C5">
        <w:rPr>
          <w:rFonts w:ascii="Arial" w:hAnsi="Arial" w:cs="Arial"/>
          <w:lang w:val="ro-RO"/>
        </w:rPr>
        <w:t>absolut, vag, negativ, compus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7. </w:t>
      </w:r>
      <w:r w:rsidR="00E27115">
        <w:rPr>
          <w:rFonts w:ascii="Arial" w:hAnsi="Arial" w:cs="Arial"/>
          <w:lang w:val="ro-RO"/>
        </w:rPr>
        <w:t>Inducţia completă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AB1B41">
        <w:rPr>
          <w:rFonts w:ascii="Arial" w:hAnsi="Arial" w:cs="Arial"/>
          <w:lang w:val="ro-RO"/>
        </w:rPr>
        <w:t xml:space="preserve">este un raţionament cu o concluzie </w:t>
      </w:r>
      <w:r w:rsidR="00B1612E">
        <w:rPr>
          <w:rFonts w:ascii="Arial" w:hAnsi="Arial" w:cs="Arial"/>
          <w:lang w:val="ro-RO"/>
        </w:rPr>
        <w:t>absolută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AB1B41">
        <w:rPr>
          <w:rFonts w:ascii="Arial" w:hAnsi="Arial" w:cs="Arial"/>
          <w:lang w:val="ro-RO"/>
        </w:rPr>
        <w:t>este un raţionament prin care se trece de la fiecare caz în parte la toate cazurile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AB1B41">
        <w:rPr>
          <w:rFonts w:ascii="Arial" w:hAnsi="Arial" w:cs="Arial"/>
          <w:lang w:val="ro-RO"/>
        </w:rPr>
        <w:t>este un raţionament prin care se trece de la toate cazurile la unele cazuri</w:t>
      </w:r>
    </w:p>
    <w:p w:rsidR="00D369AC" w:rsidRPr="00D369AC" w:rsidRDefault="00D369AC" w:rsidP="00D369AC">
      <w:pPr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AB1B41">
        <w:rPr>
          <w:rFonts w:ascii="Arial" w:hAnsi="Arial" w:cs="Arial"/>
          <w:lang w:val="ro-RO"/>
        </w:rPr>
        <w:t>este un raţionament prin care se trece de la unele cazuri la toate cazurile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8. </w:t>
      </w:r>
      <w:r w:rsidR="00AB1B41">
        <w:rPr>
          <w:rFonts w:ascii="Arial" w:hAnsi="Arial" w:cs="Arial"/>
          <w:lang w:val="ro-RO"/>
        </w:rPr>
        <w:t xml:space="preserve">Un exemplu de inducţie </w:t>
      </w:r>
      <w:r w:rsidR="00B1612E">
        <w:rPr>
          <w:rFonts w:ascii="Arial" w:hAnsi="Arial" w:cs="Arial"/>
          <w:lang w:val="ro-RO"/>
        </w:rPr>
        <w:t>in</w:t>
      </w:r>
      <w:r w:rsidR="00AB1B41">
        <w:rPr>
          <w:rFonts w:ascii="Arial" w:hAnsi="Arial" w:cs="Arial"/>
          <w:lang w:val="ro-RO"/>
        </w:rPr>
        <w:t>completă este următorul raţionament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082089">
        <w:rPr>
          <w:rFonts w:ascii="Arial" w:hAnsi="Arial" w:cs="Arial"/>
          <w:i/>
          <w:lang w:val="ro-RO"/>
        </w:rPr>
        <w:t xml:space="preserve">Dacă unii dintre colegii mei sunt </w:t>
      </w:r>
      <w:r w:rsidR="00B1612E">
        <w:rPr>
          <w:rFonts w:ascii="Arial" w:hAnsi="Arial" w:cs="Arial"/>
          <w:i/>
          <w:lang w:val="ro-RO"/>
        </w:rPr>
        <w:t>realişti, atunci toţi colegii mei sunt nerealişti</w:t>
      </w:r>
      <w:r w:rsidR="00082089">
        <w:rPr>
          <w:rFonts w:ascii="Arial" w:hAnsi="Arial" w:cs="Arial"/>
          <w:i/>
          <w:lang w:val="ro-RO"/>
        </w:rPr>
        <w:t>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082089">
        <w:rPr>
          <w:rFonts w:ascii="Arial" w:hAnsi="Arial" w:cs="Arial"/>
          <w:i/>
          <w:lang w:val="ro-RO"/>
        </w:rPr>
        <w:t xml:space="preserve">Dacă toţi oamenii sunt </w:t>
      </w:r>
      <w:r w:rsidR="00B1612E">
        <w:rPr>
          <w:rFonts w:ascii="Arial" w:hAnsi="Arial" w:cs="Arial"/>
          <w:i/>
          <w:lang w:val="ro-RO"/>
        </w:rPr>
        <w:t>realişti</w:t>
      </w:r>
      <w:r w:rsidR="00082089">
        <w:rPr>
          <w:rFonts w:ascii="Arial" w:hAnsi="Arial" w:cs="Arial"/>
          <w:i/>
          <w:lang w:val="ro-RO"/>
        </w:rPr>
        <w:t xml:space="preserve">, atunci unii oameni sunt </w:t>
      </w:r>
      <w:r w:rsidR="00B1612E">
        <w:rPr>
          <w:rFonts w:ascii="Arial" w:hAnsi="Arial" w:cs="Arial"/>
          <w:i/>
          <w:lang w:val="ro-RO"/>
        </w:rPr>
        <w:t>realişti</w:t>
      </w:r>
      <w:r w:rsidR="00082089">
        <w:rPr>
          <w:rFonts w:ascii="Arial" w:hAnsi="Arial" w:cs="Arial"/>
          <w:i/>
          <w:lang w:val="ro-RO"/>
        </w:rPr>
        <w:t>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181B63" w:rsidRPr="00181B63">
        <w:rPr>
          <w:rFonts w:ascii="Arial" w:hAnsi="Arial" w:cs="Arial"/>
          <w:i/>
          <w:lang w:val="ro-RO"/>
        </w:rPr>
        <w:t xml:space="preserve">Dacă unii oameni sunt </w:t>
      </w:r>
      <w:r w:rsidR="00B1612E">
        <w:rPr>
          <w:rFonts w:ascii="Arial" w:hAnsi="Arial" w:cs="Arial"/>
          <w:i/>
          <w:lang w:val="ro-RO"/>
        </w:rPr>
        <w:t>realişti</w:t>
      </w:r>
      <w:r w:rsidR="00181B63" w:rsidRPr="00181B63">
        <w:rPr>
          <w:rFonts w:ascii="Arial" w:hAnsi="Arial" w:cs="Arial"/>
          <w:i/>
          <w:lang w:val="ro-RO"/>
        </w:rPr>
        <w:t>, atunci alţi oameni sunt ne</w:t>
      </w:r>
      <w:r w:rsidR="00B1612E">
        <w:rPr>
          <w:rFonts w:ascii="Arial" w:hAnsi="Arial" w:cs="Arial"/>
          <w:i/>
          <w:lang w:val="ro-RO"/>
        </w:rPr>
        <w:t>realişt</w:t>
      </w:r>
      <w:r w:rsidR="00181B63" w:rsidRPr="00181B63">
        <w:rPr>
          <w:rFonts w:ascii="Arial" w:hAnsi="Arial" w:cs="Arial"/>
          <w:i/>
          <w:lang w:val="ro-RO"/>
        </w:rPr>
        <w:t>i</w:t>
      </w:r>
      <w:r w:rsidR="00181B63">
        <w:rPr>
          <w:rFonts w:ascii="Arial" w:hAnsi="Arial" w:cs="Arial"/>
          <w:lang w:val="ro-RO"/>
        </w:rPr>
        <w:t>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6F6848">
        <w:rPr>
          <w:rFonts w:ascii="Arial" w:hAnsi="Arial" w:cs="Arial"/>
          <w:i/>
          <w:lang w:val="ro-RO"/>
        </w:rPr>
        <w:t>Dacă unii</w:t>
      </w:r>
      <w:r w:rsidR="00181B63">
        <w:rPr>
          <w:rFonts w:ascii="Arial" w:hAnsi="Arial" w:cs="Arial"/>
          <w:i/>
          <w:lang w:val="ro-RO"/>
        </w:rPr>
        <w:t xml:space="preserve"> dintre colegii mei </w:t>
      </w:r>
      <w:r w:rsidR="006F6848">
        <w:rPr>
          <w:rFonts w:ascii="Arial" w:hAnsi="Arial" w:cs="Arial"/>
          <w:i/>
          <w:lang w:val="ro-RO"/>
        </w:rPr>
        <w:t>sunt realişti</w:t>
      </w:r>
      <w:r w:rsidR="00181B63">
        <w:rPr>
          <w:rFonts w:ascii="Arial" w:hAnsi="Arial" w:cs="Arial"/>
          <w:i/>
          <w:lang w:val="ro-RO"/>
        </w:rPr>
        <w:t xml:space="preserve">, atunci toţi colegii mei sunt </w:t>
      </w:r>
      <w:r w:rsidR="006F6848">
        <w:rPr>
          <w:rFonts w:ascii="Arial" w:hAnsi="Arial" w:cs="Arial"/>
          <w:i/>
          <w:lang w:val="ro-RO"/>
        </w:rPr>
        <w:t>realişti</w:t>
      </w:r>
      <w:r w:rsidR="00181B63">
        <w:rPr>
          <w:rFonts w:ascii="Arial" w:hAnsi="Arial" w:cs="Arial"/>
          <w:i/>
          <w:lang w:val="ro-RO"/>
        </w:rPr>
        <w:t>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9. </w:t>
      </w:r>
      <w:r w:rsidR="00D23A7A">
        <w:rPr>
          <w:rFonts w:ascii="Arial" w:hAnsi="Arial" w:cs="Arial"/>
          <w:lang w:val="ro-RO"/>
        </w:rPr>
        <w:t>O clasificare este completă atunci când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D23A7A">
        <w:rPr>
          <w:rFonts w:ascii="Arial" w:hAnsi="Arial" w:cs="Arial"/>
          <w:lang w:val="ro-RO"/>
        </w:rPr>
        <w:t>apar toate speciile genului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D23A7A">
        <w:rPr>
          <w:rFonts w:ascii="Arial" w:hAnsi="Arial" w:cs="Arial"/>
          <w:lang w:val="ro-RO"/>
        </w:rPr>
        <w:t>apar specii care nu aparţin genului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D23A7A">
        <w:rPr>
          <w:rFonts w:ascii="Arial" w:hAnsi="Arial" w:cs="Arial"/>
          <w:lang w:val="ro-RO"/>
        </w:rPr>
        <w:t>apar doar speciile importante ale genului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D23A7A">
        <w:rPr>
          <w:rFonts w:ascii="Arial" w:hAnsi="Arial" w:cs="Arial"/>
          <w:lang w:val="ro-RO"/>
        </w:rPr>
        <w:t>apar speciile cunoscute ale genului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10. </w:t>
      </w:r>
      <w:r w:rsidR="001A4AA5">
        <w:rPr>
          <w:rFonts w:ascii="Arial" w:hAnsi="Arial" w:cs="Arial"/>
          <w:lang w:val="ro-RO"/>
        </w:rPr>
        <w:t xml:space="preserve">Propoziţia </w:t>
      </w:r>
      <w:r w:rsidR="00D23A7A">
        <w:rPr>
          <w:rFonts w:ascii="Arial" w:hAnsi="Arial" w:cs="Arial"/>
          <w:i/>
          <w:lang w:val="ro-RO"/>
        </w:rPr>
        <w:t>Puţine transferuri au fost aprobate</w:t>
      </w:r>
      <w:r w:rsidR="001A4AA5">
        <w:rPr>
          <w:rFonts w:ascii="Arial" w:hAnsi="Arial" w:cs="Arial"/>
          <w:lang w:val="ro-RO"/>
        </w:rPr>
        <w:t xml:space="preserve"> este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1A4AA5">
        <w:rPr>
          <w:rFonts w:ascii="Arial" w:hAnsi="Arial" w:cs="Arial"/>
          <w:lang w:val="ro-RO"/>
        </w:rPr>
        <w:t>universală afirmativă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1A4AA5">
        <w:rPr>
          <w:rFonts w:ascii="Arial" w:hAnsi="Arial" w:cs="Arial"/>
          <w:lang w:val="ro-RO"/>
        </w:rPr>
        <w:t>universală negativă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1A4AA5">
        <w:rPr>
          <w:rFonts w:ascii="Arial" w:hAnsi="Arial" w:cs="Arial"/>
          <w:lang w:val="ro-RO"/>
        </w:rPr>
        <w:t>particulară negativă</w:t>
      </w:r>
    </w:p>
    <w:p w:rsidR="00D369AC" w:rsidRPr="00D369AC" w:rsidRDefault="00D369AC" w:rsidP="00D369AC">
      <w:pPr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1A4AA5">
        <w:rPr>
          <w:rFonts w:ascii="Arial" w:hAnsi="Arial" w:cs="Arial"/>
          <w:lang w:val="ro-RO"/>
        </w:rPr>
        <w:t>particulară afirmativă</w:t>
      </w:r>
    </w:p>
    <w:p w:rsidR="00371DFC" w:rsidRPr="00D369AC" w:rsidRDefault="00AD42BB" w:rsidP="00D369AC">
      <w:pPr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20 de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lastRenderedPageBreak/>
        <w:t xml:space="preserve">B. </w:t>
      </w:r>
      <w:r w:rsidR="001A4AA5">
        <w:rPr>
          <w:rFonts w:ascii="Arial" w:hAnsi="Arial" w:cs="Arial"/>
          <w:sz w:val="21"/>
          <w:szCs w:val="21"/>
          <w:lang w:val="ro-RO"/>
        </w:rPr>
        <w:t xml:space="preserve">Fie termenii A, B, C,D, </w:t>
      </w:r>
      <w:r w:rsidRPr="00D369AC">
        <w:rPr>
          <w:rFonts w:ascii="Arial" w:hAnsi="Arial" w:cs="Arial"/>
          <w:sz w:val="21"/>
          <w:szCs w:val="21"/>
          <w:lang w:val="ro-RO"/>
        </w:rPr>
        <w:t>E</w:t>
      </w:r>
      <w:r w:rsidR="00EB1EA1" w:rsidRPr="00D369AC">
        <w:rPr>
          <w:rFonts w:ascii="Arial" w:hAnsi="Arial" w:cs="Arial"/>
          <w:sz w:val="21"/>
          <w:szCs w:val="21"/>
          <w:lang w:val="ro-RO"/>
        </w:rPr>
        <w:t>,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EB1EA1" w:rsidRPr="00D369AC">
        <w:rPr>
          <w:rFonts w:ascii="Arial" w:hAnsi="Arial" w:cs="Arial"/>
          <w:sz w:val="21"/>
          <w:szCs w:val="21"/>
          <w:lang w:val="ro-RO"/>
        </w:rPr>
        <w:t xml:space="preserve">astfel încât termenii C şi D se află în raport de încrucişare şi sunt totodată </w:t>
      </w:r>
      <w:r w:rsidR="001A4AA5">
        <w:rPr>
          <w:rFonts w:ascii="Arial" w:hAnsi="Arial" w:cs="Arial"/>
          <w:sz w:val="21"/>
          <w:szCs w:val="21"/>
          <w:lang w:val="ro-RO"/>
        </w:rPr>
        <w:t>gen</w:t>
      </w:r>
      <w:r w:rsidR="00525F8C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1A4AA5">
        <w:rPr>
          <w:rFonts w:ascii="Arial" w:hAnsi="Arial" w:cs="Arial"/>
          <w:sz w:val="21"/>
          <w:szCs w:val="21"/>
          <w:lang w:val="ro-RO"/>
        </w:rPr>
        <w:t>pentru</w:t>
      </w:r>
      <w:r w:rsidR="00525F8C" w:rsidRPr="00D369AC">
        <w:rPr>
          <w:rFonts w:ascii="Arial" w:hAnsi="Arial" w:cs="Arial"/>
          <w:sz w:val="21"/>
          <w:szCs w:val="21"/>
          <w:lang w:val="ro-RO"/>
        </w:rPr>
        <w:t xml:space="preserve"> termenul A</w:t>
      </w:r>
      <w:r w:rsidR="001A4AA5">
        <w:rPr>
          <w:rFonts w:ascii="Arial" w:hAnsi="Arial" w:cs="Arial"/>
          <w:sz w:val="21"/>
          <w:szCs w:val="21"/>
          <w:lang w:val="ro-RO"/>
        </w:rPr>
        <w:t xml:space="preserve">. Termenul B este </w:t>
      </w:r>
      <w:r w:rsidR="00B97997">
        <w:rPr>
          <w:rFonts w:ascii="Arial" w:hAnsi="Arial" w:cs="Arial"/>
          <w:sz w:val="21"/>
          <w:szCs w:val="21"/>
          <w:lang w:val="ro-RO"/>
        </w:rPr>
        <w:t>în raport de încrucişare cu termenii A, C şi D. Termenul E este o specie a lui C, dar în raport de opoziţie cu ceilalţi trei termeni.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1. Reprezentaţi, prin metoda diagramelor Euler, pe o diagramă comună, raporturile logice dintre cei </w:t>
      </w:r>
      <w:r w:rsidR="00737FED" w:rsidRPr="00D369AC">
        <w:rPr>
          <w:rFonts w:ascii="Arial" w:hAnsi="Arial" w:cs="Arial"/>
          <w:sz w:val="21"/>
          <w:szCs w:val="21"/>
          <w:lang w:val="ro-RO"/>
        </w:rPr>
        <w:t>cinci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termeni.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2. Stabiliţi, pe baza raporturilor existente între termenii A, B, C, D,</w:t>
      </w:r>
      <w:r w:rsidR="00C910F4" w:rsidRPr="00D369AC">
        <w:rPr>
          <w:rFonts w:ascii="Arial" w:hAnsi="Arial" w:cs="Arial"/>
          <w:sz w:val="21"/>
          <w:szCs w:val="21"/>
          <w:lang w:val="ro-RO"/>
        </w:rPr>
        <w:t xml:space="preserve"> E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care dintre următoarele propoziţii sunt  adevărate şi care sunt false (notaţi propoziţiile adevărate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, iar propoziţiile false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F</w:t>
      </w:r>
      <w:r w:rsidRPr="00D369AC">
        <w:rPr>
          <w:rFonts w:ascii="Arial" w:hAnsi="Arial" w:cs="Arial"/>
          <w:sz w:val="21"/>
          <w:szCs w:val="21"/>
          <w:lang w:val="ro-RO"/>
        </w:rPr>
        <w:t>):</w:t>
      </w:r>
    </w:p>
    <w:p w:rsidR="00AD42BB" w:rsidRPr="00D369AC" w:rsidRDefault="00AD42BB" w:rsidP="001A4A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a. </w:t>
      </w:r>
      <w:r w:rsidR="00C910F4" w:rsidRPr="00D369AC">
        <w:rPr>
          <w:rFonts w:ascii="Arial" w:hAnsi="Arial" w:cs="Arial"/>
          <w:sz w:val="21"/>
          <w:szCs w:val="21"/>
          <w:lang w:val="ro-RO"/>
        </w:rPr>
        <w:t xml:space="preserve">Unii </w:t>
      </w:r>
      <w:r w:rsidR="00B97997">
        <w:rPr>
          <w:rFonts w:ascii="Arial" w:hAnsi="Arial" w:cs="Arial"/>
          <w:sz w:val="21"/>
          <w:szCs w:val="21"/>
          <w:lang w:val="ro-RO"/>
        </w:rPr>
        <w:t>B</w:t>
      </w:r>
      <w:r w:rsidR="005A4267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C910F4" w:rsidRPr="00D369AC">
        <w:rPr>
          <w:rFonts w:ascii="Arial" w:hAnsi="Arial" w:cs="Arial"/>
          <w:sz w:val="21"/>
          <w:szCs w:val="21"/>
          <w:lang w:val="ro-RO"/>
        </w:rPr>
        <w:t xml:space="preserve">sunt </w:t>
      </w:r>
      <w:r w:rsidR="001A4AA5">
        <w:rPr>
          <w:rFonts w:ascii="Arial" w:hAnsi="Arial" w:cs="Arial"/>
          <w:sz w:val="21"/>
          <w:szCs w:val="21"/>
          <w:lang w:val="ro-RO"/>
        </w:rPr>
        <w:t>D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b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>
        <w:rPr>
          <w:rFonts w:ascii="Arial" w:hAnsi="Arial" w:cs="Arial"/>
          <w:sz w:val="21"/>
          <w:szCs w:val="21"/>
          <w:lang w:val="ro-RO"/>
        </w:rPr>
        <w:t xml:space="preserve">Toţi C sunt </w:t>
      </w:r>
      <w:r w:rsidR="00B97997">
        <w:rPr>
          <w:rFonts w:ascii="Arial" w:hAnsi="Arial" w:cs="Arial"/>
          <w:sz w:val="21"/>
          <w:szCs w:val="21"/>
          <w:lang w:val="ro-RO"/>
        </w:rPr>
        <w:t>A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c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>
        <w:rPr>
          <w:rFonts w:ascii="Arial" w:hAnsi="Arial" w:cs="Arial"/>
          <w:sz w:val="21"/>
          <w:szCs w:val="21"/>
          <w:lang w:val="ro-RO"/>
        </w:rPr>
        <w:t xml:space="preserve">Niciun </w:t>
      </w:r>
      <w:r w:rsidR="00B97997">
        <w:rPr>
          <w:rFonts w:ascii="Arial" w:hAnsi="Arial" w:cs="Arial"/>
          <w:sz w:val="21"/>
          <w:szCs w:val="21"/>
          <w:lang w:val="ro-RO"/>
        </w:rPr>
        <w:t>C</w:t>
      </w:r>
      <w:r>
        <w:rPr>
          <w:rFonts w:ascii="Arial" w:hAnsi="Arial" w:cs="Arial"/>
          <w:sz w:val="21"/>
          <w:szCs w:val="21"/>
          <w:lang w:val="ro-RO"/>
        </w:rPr>
        <w:t xml:space="preserve"> nu este B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d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>
        <w:rPr>
          <w:rFonts w:ascii="Arial" w:hAnsi="Arial" w:cs="Arial"/>
          <w:sz w:val="21"/>
          <w:szCs w:val="21"/>
          <w:lang w:val="ro-RO"/>
        </w:rPr>
        <w:t>Unii A sunt B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 xml:space="preserve">e. Toţi D sunt </w:t>
      </w:r>
      <w:r w:rsidR="00B97997">
        <w:rPr>
          <w:rFonts w:ascii="Arial" w:hAnsi="Arial" w:cs="Arial"/>
          <w:sz w:val="21"/>
          <w:szCs w:val="21"/>
          <w:lang w:val="ro-RO"/>
        </w:rPr>
        <w:t>A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f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  <w:r>
        <w:rPr>
          <w:rFonts w:ascii="Arial" w:hAnsi="Arial" w:cs="Arial"/>
          <w:sz w:val="21"/>
          <w:szCs w:val="21"/>
          <w:lang w:val="ro-RO"/>
        </w:rPr>
        <w:t xml:space="preserve"> Unii A </w:t>
      </w:r>
      <w:r w:rsidR="00B97997">
        <w:rPr>
          <w:rFonts w:ascii="Arial" w:hAnsi="Arial" w:cs="Arial"/>
          <w:sz w:val="21"/>
          <w:szCs w:val="21"/>
          <w:lang w:val="ro-RO"/>
        </w:rPr>
        <w:t xml:space="preserve">nu </w:t>
      </w:r>
      <w:r>
        <w:rPr>
          <w:rFonts w:ascii="Arial" w:hAnsi="Arial" w:cs="Arial"/>
          <w:sz w:val="21"/>
          <w:szCs w:val="21"/>
          <w:lang w:val="ro-RO"/>
        </w:rPr>
        <w:t>sunt C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854F87" w:rsidRPr="00D369AC" w:rsidRDefault="00854F87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 xml:space="preserve">g. </w:t>
      </w:r>
      <w:r w:rsidR="00B97997">
        <w:rPr>
          <w:rFonts w:ascii="Arial" w:hAnsi="Arial" w:cs="Arial"/>
          <w:sz w:val="21"/>
          <w:szCs w:val="21"/>
          <w:lang w:val="ro-RO"/>
        </w:rPr>
        <w:t>Niciun D nu este E</w:t>
      </w:r>
      <w:r>
        <w:rPr>
          <w:rFonts w:ascii="Arial" w:hAnsi="Arial" w:cs="Arial"/>
          <w:sz w:val="21"/>
          <w:szCs w:val="21"/>
          <w:lang w:val="ro-RO"/>
        </w:rPr>
        <w:t>.</w:t>
      </w:r>
    </w:p>
    <w:p w:rsidR="00AD42BB" w:rsidRPr="00D369AC" w:rsidRDefault="00854F87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h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 w:rsidR="00BB3D93" w:rsidRPr="00D369AC">
        <w:rPr>
          <w:rFonts w:ascii="Arial" w:hAnsi="Arial" w:cs="Arial"/>
          <w:sz w:val="21"/>
          <w:szCs w:val="21"/>
          <w:lang w:val="ro-RO"/>
        </w:rPr>
        <w:t>Niciun</w:t>
      </w:r>
      <w:r w:rsidR="002565F9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B97997">
        <w:rPr>
          <w:rFonts w:ascii="Arial" w:hAnsi="Arial" w:cs="Arial"/>
          <w:sz w:val="21"/>
          <w:szCs w:val="21"/>
          <w:lang w:val="ro-RO"/>
        </w:rPr>
        <w:t>E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2565F9" w:rsidRPr="00D369AC">
        <w:rPr>
          <w:rFonts w:ascii="Arial" w:hAnsi="Arial" w:cs="Arial"/>
          <w:sz w:val="21"/>
          <w:szCs w:val="21"/>
          <w:lang w:val="ro-RO"/>
        </w:rPr>
        <w:t xml:space="preserve">nu </w:t>
      </w:r>
      <w:r w:rsidR="00AB5A5A" w:rsidRPr="00D369AC">
        <w:rPr>
          <w:rFonts w:ascii="Arial" w:hAnsi="Arial" w:cs="Arial"/>
          <w:sz w:val="21"/>
          <w:szCs w:val="21"/>
          <w:lang w:val="ro-RO"/>
        </w:rPr>
        <w:t>este</w:t>
      </w:r>
      <w:r w:rsidR="00B97997">
        <w:rPr>
          <w:rFonts w:ascii="Arial" w:hAnsi="Arial" w:cs="Arial"/>
          <w:sz w:val="21"/>
          <w:szCs w:val="21"/>
          <w:lang w:val="ro-RO"/>
        </w:rPr>
        <w:t xml:space="preserve"> C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SUBIECTUL al II-lea (30 de puncte)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Se dau următoarele propoziţii: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1. </w:t>
      </w:r>
      <w:r w:rsidR="00CC272C">
        <w:rPr>
          <w:rFonts w:ascii="Arial" w:hAnsi="Arial" w:cs="Arial"/>
          <w:i/>
          <w:iCs/>
          <w:sz w:val="21"/>
          <w:szCs w:val="21"/>
          <w:lang w:val="ro-RO"/>
        </w:rPr>
        <w:t xml:space="preserve">Niciun </w:t>
      </w:r>
      <w:r w:rsidR="00E13FDC">
        <w:rPr>
          <w:rFonts w:ascii="Arial" w:hAnsi="Arial" w:cs="Arial"/>
          <w:i/>
          <w:iCs/>
          <w:sz w:val="21"/>
          <w:szCs w:val="21"/>
          <w:lang w:val="ro-RO"/>
        </w:rPr>
        <w:t>ministru nu este primar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2. </w:t>
      </w:r>
      <w:r w:rsidR="005A1100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Toate </w:t>
      </w:r>
      <w:r w:rsidR="00E13FDC">
        <w:rPr>
          <w:rFonts w:ascii="Arial" w:hAnsi="Arial" w:cs="Arial"/>
          <w:i/>
          <w:iCs/>
          <w:sz w:val="21"/>
          <w:szCs w:val="21"/>
          <w:lang w:val="ro-RO"/>
        </w:rPr>
        <w:t>scrierile filosofice sunt interpretabile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3. </w:t>
      </w:r>
      <w:r w:rsidR="00CC272C">
        <w:rPr>
          <w:rFonts w:ascii="Arial" w:hAnsi="Arial" w:cs="Arial"/>
          <w:i/>
          <w:iCs/>
          <w:sz w:val="21"/>
          <w:szCs w:val="21"/>
          <w:lang w:val="ro-RO"/>
        </w:rPr>
        <w:t xml:space="preserve">Unele </w:t>
      </w:r>
      <w:r w:rsidR="00E13FDC">
        <w:rPr>
          <w:rFonts w:ascii="Arial" w:hAnsi="Arial" w:cs="Arial"/>
          <w:i/>
          <w:iCs/>
          <w:sz w:val="21"/>
          <w:szCs w:val="21"/>
          <w:lang w:val="ro-RO"/>
        </w:rPr>
        <w:t>echipe de fotbal sunt finanţate de autorităţile locale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4. </w:t>
      </w:r>
      <w:r w:rsidR="005A1100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Unii </w:t>
      </w:r>
      <w:r w:rsidR="00E13FDC">
        <w:rPr>
          <w:rFonts w:ascii="Arial" w:hAnsi="Arial" w:cs="Arial"/>
          <w:i/>
          <w:iCs/>
          <w:sz w:val="21"/>
          <w:szCs w:val="21"/>
          <w:lang w:val="ro-RO"/>
        </w:rPr>
        <w:t>scriitori nu sunt faimoşi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F56C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A.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Construiţi, atât în limbaj formal cât şi în limbaj natural, </w:t>
      </w:r>
      <w:r w:rsidR="00F56C58" w:rsidRPr="00D369AC">
        <w:rPr>
          <w:rFonts w:ascii="Arial" w:hAnsi="Arial" w:cs="Arial"/>
          <w:sz w:val="21"/>
          <w:szCs w:val="21"/>
          <w:lang w:val="ro-RO"/>
        </w:rPr>
        <w:t>su</w:t>
      </w:r>
      <w:r w:rsidR="00CC272C">
        <w:rPr>
          <w:rFonts w:ascii="Arial" w:hAnsi="Arial" w:cs="Arial"/>
          <w:sz w:val="21"/>
          <w:szCs w:val="21"/>
          <w:lang w:val="ro-RO"/>
        </w:rPr>
        <w:t>b</w:t>
      </w:r>
      <w:r w:rsidR="00F56C58" w:rsidRPr="00D369AC">
        <w:rPr>
          <w:rFonts w:ascii="Arial" w:hAnsi="Arial" w:cs="Arial"/>
          <w:sz w:val="21"/>
          <w:szCs w:val="21"/>
          <w:lang w:val="ro-RO"/>
        </w:rPr>
        <w:t>alterna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propoziției 1, contra</w:t>
      </w:r>
      <w:r w:rsidR="00F56C58" w:rsidRPr="00D369AC">
        <w:rPr>
          <w:rFonts w:ascii="Arial" w:hAnsi="Arial" w:cs="Arial"/>
          <w:sz w:val="21"/>
          <w:szCs w:val="21"/>
          <w:lang w:val="ro-RO"/>
        </w:rPr>
        <w:t>dictoria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propoziției 2, </w:t>
      </w:r>
      <w:r w:rsidR="00CC272C">
        <w:rPr>
          <w:rFonts w:ascii="Arial" w:hAnsi="Arial" w:cs="Arial"/>
          <w:sz w:val="21"/>
          <w:szCs w:val="21"/>
          <w:lang w:val="ro-RO"/>
        </w:rPr>
        <w:t>sub</w:t>
      </w:r>
      <w:r w:rsidR="00F56C58" w:rsidRPr="00D369AC">
        <w:rPr>
          <w:rFonts w:ascii="Arial" w:hAnsi="Arial" w:cs="Arial"/>
          <w:sz w:val="21"/>
          <w:szCs w:val="21"/>
          <w:lang w:val="ro-RO"/>
        </w:rPr>
        <w:t>contrara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propoziției 3 și </w:t>
      </w:r>
      <w:r w:rsidR="00323D66" w:rsidRPr="00D369AC">
        <w:rPr>
          <w:rFonts w:ascii="Arial" w:hAnsi="Arial" w:cs="Arial"/>
          <w:sz w:val="21"/>
          <w:szCs w:val="21"/>
          <w:lang w:val="ro-RO"/>
        </w:rPr>
        <w:t>su</w:t>
      </w:r>
      <w:r w:rsidR="00CC272C">
        <w:rPr>
          <w:rFonts w:ascii="Arial" w:hAnsi="Arial" w:cs="Arial"/>
          <w:sz w:val="21"/>
          <w:szCs w:val="21"/>
          <w:lang w:val="ro-RO"/>
        </w:rPr>
        <w:t>praalterna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propoziției 4.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B.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Aplicaţi explicit operaţiile de conversiune şi obversiune, pentru a deriva conversa şi obversa corecte ale fiecăreia dintre propozițiile </w:t>
      </w:r>
      <w:r w:rsidR="002565F9" w:rsidRPr="00D369AC">
        <w:rPr>
          <w:rFonts w:ascii="Arial" w:hAnsi="Arial" w:cs="Arial"/>
          <w:sz w:val="21"/>
          <w:szCs w:val="21"/>
          <w:lang w:val="ro-RO"/>
        </w:rPr>
        <w:t>2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și </w:t>
      </w:r>
      <w:r w:rsidR="00FE2A78">
        <w:rPr>
          <w:rFonts w:ascii="Arial" w:hAnsi="Arial" w:cs="Arial"/>
          <w:sz w:val="21"/>
          <w:szCs w:val="21"/>
          <w:lang w:val="ro-RO"/>
        </w:rPr>
        <w:t>3</w:t>
      </w:r>
      <w:r w:rsidRPr="00D369AC">
        <w:rPr>
          <w:rFonts w:ascii="Arial" w:hAnsi="Arial" w:cs="Arial"/>
          <w:sz w:val="21"/>
          <w:szCs w:val="21"/>
          <w:lang w:val="ro-RO"/>
        </w:rPr>
        <w:t>, atât în limbaj formal, cât şi în limbaj natural.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AD42BB" w:rsidRPr="00D369AC" w:rsidRDefault="00653658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C.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Construiţi, atât în limbaj formal cât şi în limbaj natural 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conversa obversei </w:t>
      </w:r>
      <w:r w:rsidR="00FE2A78">
        <w:rPr>
          <w:rFonts w:ascii="Arial" w:hAnsi="Arial" w:cs="Arial"/>
          <w:sz w:val="21"/>
          <w:szCs w:val="21"/>
          <w:lang w:val="ro-RO"/>
        </w:rPr>
        <w:t>subalternei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propoziţiei </w:t>
      </w:r>
      <w:r w:rsidR="001C6AF7">
        <w:rPr>
          <w:rFonts w:ascii="Arial" w:hAnsi="Arial" w:cs="Arial"/>
          <w:sz w:val="21"/>
          <w:szCs w:val="21"/>
          <w:lang w:val="ro-RO"/>
        </w:rPr>
        <w:t>1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şi 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obversa </w:t>
      </w:r>
      <w:r w:rsidR="00FE2A78">
        <w:rPr>
          <w:rFonts w:ascii="Arial" w:hAnsi="Arial" w:cs="Arial"/>
          <w:sz w:val="21"/>
          <w:szCs w:val="21"/>
          <w:lang w:val="ro-RO"/>
        </w:rPr>
        <w:t>subcontrarei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propoziţiei </w:t>
      </w:r>
      <w:r w:rsidR="00FE2A78">
        <w:rPr>
          <w:rFonts w:ascii="Arial" w:hAnsi="Arial" w:cs="Arial"/>
          <w:sz w:val="21"/>
          <w:szCs w:val="21"/>
          <w:lang w:val="ro-RO"/>
        </w:rPr>
        <w:t>4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F56C58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b/>
          <w:sz w:val="21"/>
          <w:szCs w:val="21"/>
          <w:lang w:val="ro-RO"/>
        </w:rPr>
        <w:t>6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 puncte</w:t>
      </w:r>
    </w:p>
    <w:p w:rsidR="003813B1" w:rsidRPr="00D369AC" w:rsidRDefault="00323D66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D</w:t>
      </w:r>
      <w:r w:rsidR="003813B1"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. </w:t>
      </w:r>
      <w:r w:rsidR="003813B1" w:rsidRPr="00D369AC">
        <w:rPr>
          <w:rFonts w:ascii="Arial" w:hAnsi="Arial" w:cs="Arial"/>
          <w:sz w:val="21"/>
          <w:szCs w:val="21"/>
          <w:lang w:val="ro-RO"/>
        </w:rPr>
        <w:t>Doi elevi, X şi Y, opinează astfel: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X: 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Dac</w:t>
      </w:r>
      <w:r w:rsidRPr="00D369AC">
        <w:rPr>
          <w:rFonts w:ascii="Arial,Italic" w:hAnsi="Arial,Italic" w:cs="Arial,Italic"/>
          <w:i/>
          <w:iCs/>
          <w:sz w:val="21"/>
          <w:szCs w:val="21"/>
          <w:lang w:val="ro-RO"/>
        </w:rPr>
        <w:t xml:space="preserve">ă 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 xml:space="preserve">unii </w:t>
      </w:r>
      <w:r w:rsidR="00FE2A78">
        <w:rPr>
          <w:rFonts w:ascii="Arial" w:hAnsi="Arial" w:cs="Arial"/>
          <w:i/>
          <w:iCs/>
          <w:sz w:val="21"/>
          <w:szCs w:val="21"/>
          <w:lang w:val="ro-RO"/>
        </w:rPr>
        <w:t>chimişti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 xml:space="preserve"> nu sunt </w:t>
      </w:r>
      <w:r w:rsidR="00FE2A78">
        <w:rPr>
          <w:rFonts w:ascii="Arial" w:hAnsi="Arial" w:cs="Arial"/>
          <w:i/>
          <w:iCs/>
          <w:sz w:val="21"/>
          <w:szCs w:val="21"/>
          <w:lang w:val="ro-RO"/>
        </w:rPr>
        <w:t>laboranţi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 xml:space="preserve">, atunci unii </w:t>
      </w:r>
      <w:r w:rsidR="00FE2A78">
        <w:rPr>
          <w:rFonts w:ascii="Arial" w:hAnsi="Arial" w:cs="Arial"/>
          <w:i/>
          <w:iCs/>
          <w:sz w:val="21"/>
          <w:szCs w:val="21"/>
          <w:lang w:val="ro-RO"/>
        </w:rPr>
        <w:t>chimişti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 xml:space="preserve"> sunt </w:t>
      </w:r>
      <w:r w:rsidR="00FE2A78">
        <w:rPr>
          <w:rFonts w:ascii="Arial" w:hAnsi="Arial" w:cs="Arial"/>
          <w:i/>
          <w:iCs/>
          <w:sz w:val="21"/>
          <w:szCs w:val="21"/>
          <w:lang w:val="ro-RO"/>
        </w:rPr>
        <w:t>nelaboranţi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Y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: </w:t>
      </w:r>
      <w:r w:rsidR="00323D66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Dacă </w:t>
      </w:r>
      <w:r w:rsidR="003C1EA5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toate </w:t>
      </w:r>
      <w:r w:rsidR="00FE2A78">
        <w:rPr>
          <w:rFonts w:ascii="Arial" w:hAnsi="Arial" w:cs="Arial"/>
          <w:i/>
          <w:iCs/>
          <w:sz w:val="21"/>
          <w:szCs w:val="21"/>
          <w:lang w:val="ro-RO"/>
        </w:rPr>
        <w:t>legile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 xml:space="preserve"> sunt </w:t>
      </w:r>
      <w:r w:rsidR="00FE2A78">
        <w:rPr>
          <w:rFonts w:ascii="Arial" w:hAnsi="Arial" w:cs="Arial"/>
          <w:i/>
          <w:iCs/>
          <w:sz w:val="21"/>
          <w:szCs w:val="21"/>
          <w:lang w:val="ro-RO"/>
        </w:rPr>
        <w:t>neclare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 xml:space="preserve">, atunci </w:t>
      </w:r>
      <w:r w:rsidR="00FE2A78">
        <w:rPr>
          <w:rFonts w:ascii="Arial" w:hAnsi="Arial" w:cs="Arial"/>
          <w:i/>
          <w:iCs/>
          <w:sz w:val="21"/>
          <w:szCs w:val="21"/>
          <w:lang w:val="ro-RO"/>
        </w:rPr>
        <w:t>nicio lege nu este clară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Pornind de la această situație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:</w:t>
      </w:r>
    </w:p>
    <w:p w:rsidR="003813B1" w:rsidRPr="00D369AC" w:rsidRDefault="00CB514C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a. </w:t>
      </w:r>
      <w:r w:rsidR="003813B1" w:rsidRPr="00D369AC">
        <w:rPr>
          <w:rFonts w:ascii="Arial" w:hAnsi="Arial" w:cs="Arial"/>
          <w:sz w:val="21"/>
          <w:szCs w:val="21"/>
          <w:lang w:val="ro-RO"/>
        </w:rPr>
        <w:t xml:space="preserve">scrieți, în limbaj formal, opiniile celor doi elevi; </w:t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b/>
          <w:bCs/>
          <w:sz w:val="21"/>
          <w:szCs w:val="21"/>
          <w:lang w:val="ro-RO"/>
        </w:rPr>
        <w:t>4 puncte</w:t>
      </w:r>
    </w:p>
    <w:p w:rsidR="002565F9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b.</w:t>
      </w:r>
      <w:r w:rsidR="00CB514C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precizaţi 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>corectitudinea/incorectitudinea raţionament</w:t>
      </w:r>
      <w:r w:rsidR="00CB514C" w:rsidRPr="00D369AC">
        <w:rPr>
          <w:rFonts w:ascii="Arial" w:hAnsi="Arial" w:cs="Arial"/>
          <w:bCs/>
          <w:sz w:val="21"/>
          <w:szCs w:val="21"/>
          <w:lang w:val="ro-RO"/>
        </w:rPr>
        <w:t>elor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 xml:space="preserve"> </w:t>
      </w:r>
      <w:r w:rsidR="00CB514C" w:rsidRPr="00D369AC">
        <w:rPr>
          <w:rFonts w:ascii="Arial" w:hAnsi="Arial" w:cs="Arial"/>
          <w:bCs/>
          <w:sz w:val="21"/>
          <w:szCs w:val="21"/>
          <w:lang w:val="ro-RO"/>
        </w:rPr>
        <w:t>formalizate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>.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323D66" w:rsidRPr="00D369AC">
        <w:rPr>
          <w:rFonts w:ascii="Arial" w:hAnsi="Arial" w:cs="Arial"/>
          <w:b/>
          <w:bCs/>
          <w:sz w:val="21"/>
          <w:szCs w:val="21"/>
          <w:lang w:val="ro-RO"/>
        </w:rPr>
        <w:t>2</w:t>
      </w:r>
      <w:r w:rsidR="002565F9"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 puncte</w:t>
      </w:r>
    </w:p>
    <w:p w:rsidR="00323D66" w:rsidRPr="00D369AC" w:rsidRDefault="00323D66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ro-RO"/>
        </w:rPr>
      </w:pPr>
      <w:r w:rsidRPr="00D369AC">
        <w:rPr>
          <w:rFonts w:ascii="Arial" w:hAnsi="Arial" w:cs="Arial"/>
          <w:bCs/>
          <w:sz w:val="21"/>
          <w:szCs w:val="21"/>
          <w:lang w:val="ro-RO"/>
        </w:rPr>
        <w:t xml:space="preserve">c. explicaţi corectitudinea/incorectitudinea raţionamentului elevului </w:t>
      </w:r>
      <w:r w:rsidR="00651007">
        <w:rPr>
          <w:rFonts w:ascii="Arial" w:hAnsi="Arial" w:cs="Arial"/>
          <w:bCs/>
          <w:sz w:val="21"/>
          <w:szCs w:val="21"/>
          <w:lang w:val="ro-RO"/>
        </w:rPr>
        <w:t>X</w:t>
      </w:r>
      <w:r w:rsidR="003C1EA5" w:rsidRPr="00D369AC">
        <w:rPr>
          <w:rFonts w:ascii="Arial" w:hAnsi="Arial" w:cs="Arial"/>
          <w:bCs/>
          <w:sz w:val="21"/>
          <w:szCs w:val="21"/>
          <w:lang w:val="ro-RO"/>
        </w:rPr>
        <w:t>.</w:t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 puncte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SUBIECTUL al III-lea (30 de puncte)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A.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Fie următoarele două moduri silogistice: </w:t>
      </w:r>
      <w:r w:rsidR="00785B80" w:rsidRPr="00D369AC">
        <w:rPr>
          <w:rFonts w:ascii="Arial" w:hAnsi="Arial" w:cs="Arial"/>
          <w:sz w:val="21"/>
          <w:szCs w:val="21"/>
          <w:lang w:val="ro-RO"/>
        </w:rPr>
        <w:t>a</w:t>
      </w:r>
      <w:r w:rsidR="004C6419" w:rsidRPr="00D369AC">
        <w:rPr>
          <w:rFonts w:ascii="Arial" w:hAnsi="Arial" w:cs="Arial"/>
          <w:sz w:val="21"/>
          <w:szCs w:val="21"/>
          <w:lang w:val="ro-RO"/>
        </w:rPr>
        <w:t>aa</w:t>
      </w:r>
      <w:r w:rsidRPr="00D369AC">
        <w:rPr>
          <w:rFonts w:ascii="Arial" w:hAnsi="Arial" w:cs="Arial"/>
          <w:sz w:val="21"/>
          <w:szCs w:val="21"/>
          <w:lang w:val="ro-RO"/>
        </w:rPr>
        <w:t>-</w:t>
      </w:r>
      <w:r w:rsidR="00E62CF4">
        <w:rPr>
          <w:rFonts w:ascii="Arial" w:hAnsi="Arial" w:cs="Arial"/>
          <w:sz w:val="21"/>
          <w:szCs w:val="21"/>
          <w:lang w:val="ro-RO"/>
        </w:rPr>
        <w:t>4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, </w:t>
      </w:r>
      <w:r w:rsidR="00E62CF4">
        <w:rPr>
          <w:rFonts w:ascii="Arial" w:hAnsi="Arial" w:cs="Arial"/>
          <w:sz w:val="21"/>
          <w:szCs w:val="21"/>
          <w:lang w:val="ro-RO"/>
        </w:rPr>
        <w:t>aoo</w:t>
      </w:r>
      <w:r w:rsidRPr="00D369AC">
        <w:rPr>
          <w:rFonts w:ascii="Arial" w:hAnsi="Arial" w:cs="Arial"/>
          <w:sz w:val="21"/>
          <w:szCs w:val="21"/>
          <w:lang w:val="ro-RO"/>
        </w:rPr>
        <w:t>-</w:t>
      </w:r>
      <w:r w:rsidR="00E62CF4">
        <w:rPr>
          <w:rFonts w:ascii="Arial" w:hAnsi="Arial" w:cs="Arial"/>
          <w:sz w:val="21"/>
          <w:szCs w:val="21"/>
          <w:lang w:val="ro-RO"/>
        </w:rPr>
        <w:t>2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1. Scrieţi schema de inferenţă corespunzătoare fiecăruia dintre cele două moduri silogistice date şi construiţi, în limbaj natural, un silogism care să corespundă uneia dintre cele două scheme de inferenţă.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2. Verificaţi explicit, prin metoda diagramelor Venn, validitatea fiecăruia dintre cele două moduri silogistice date, precizând totodată decizia la care aţi ajuns.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6 puncte</w:t>
      </w:r>
    </w:p>
    <w:p w:rsidR="003813B1" w:rsidRPr="00D369AC" w:rsidRDefault="003813B1" w:rsidP="00077C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B. </w:t>
      </w:r>
      <w:r w:rsidRPr="00D369AC">
        <w:rPr>
          <w:rFonts w:ascii="Arial" w:hAnsi="Arial" w:cs="Arial"/>
          <w:sz w:val="21"/>
          <w:szCs w:val="21"/>
          <w:lang w:val="ro-RO"/>
        </w:rPr>
        <w:t>Construiţi, atât în limbaj formal cât şi în limbaj natural, un silogism valid, prin care să justificaţi</w:t>
      </w:r>
      <w:r w:rsidR="00077C35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propoziţia 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“</w:t>
      </w:r>
      <w:r w:rsidR="00E62CF4">
        <w:rPr>
          <w:rFonts w:ascii="Arial" w:hAnsi="Arial" w:cs="Arial"/>
          <w:i/>
          <w:iCs/>
          <w:sz w:val="21"/>
          <w:szCs w:val="21"/>
          <w:lang w:val="ro-RO"/>
        </w:rPr>
        <w:t>Unele operaţiuni bancare sunt credite imobiliare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. </w:t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6 puncte</w:t>
      </w:r>
    </w:p>
    <w:p w:rsidR="003813B1" w:rsidRPr="00D369AC" w:rsidRDefault="003813B1" w:rsidP="00077C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C.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Fie următorul silogism: </w:t>
      </w:r>
      <w:r w:rsidR="004C6419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Unii </w:t>
      </w:r>
      <w:r w:rsidR="00E62CF4">
        <w:rPr>
          <w:rFonts w:ascii="Arial" w:hAnsi="Arial" w:cs="Arial"/>
          <w:i/>
          <w:iCs/>
          <w:sz w:val="21"/>
          <w:szCs w:val="21"/>
          <w:lang w:val="ro-RO"/>
        </w:rPr>
        <w:t>istoric</w:t>
      </w:r>
      <w:r w:rsidR="003D349E">
        <w:rPr>
          <w:rFonts w:ascii="Arial" w:hAnsi="Arial" w:cs="Arial"/>
          <w:i/>
          <w:iCs/>
          <w:sz w:val="21"/>
          <w:szCs w:val="21"/>
          <w:lang w:val="ro-RO"/>
        </w:rPr>
        <w:t xml:space="preserve">i sunt </w:t>
      </w:r>
      <w:r w:rsidR="00E62CF4">
        <w:rPr>
          <w:rFonts w:ascii="Arial" w:hAnsi="Arial" w:cs="Arial"/>
          <w:i/>
          <w:iCs/>
          <w:sz w:val="21"/>
          <w:szCs w:val="21"/>
          <w:lang w:val="ro-RO"/>
        </w:rPr>
        <w:t>profesori</w:t>
      </w:r>
      <w:r w:rsidR="003D349E">
        <w:rPr>
          <w:rFonts w:ascii="Arial" w:hAnsi="Arial" w:cs="Arial"/>
          <w:i/>
          <w:iCs/>
          <w:sz w:val="21"/>
          <w:szCs w:val="21"/>
          <w:lang w:val="ro-RO"/>
        </w:rPr>
        <w:t xml:space="preserve">, deoarece </w:t>
      </w:r>
      <w:r w:rsidR="00E62CF4">
        <w:rPr>
          <w:rFonts w:ascii="Arial" w:hAnsi="Arial" w:cs="Arial"/>
          <w:i/>
          <w:iCs/>
          <w:sz w:val="21"/>
          <w:szCs w:val="21"/>
          <w:lang w:val="ro-RO"/>
        </w:rPr>
        <w:t>unii istoric</w:t>
      </w:r>
      <w:r w:rsidR="003D349E">
        <w:rPr>
          <w:rFonts w:ascii="Arial" w:hAnsi="Arial" w:cs="Arial"/>
          <w:i/>
          <w:iCs/>
          <w:sz w:val="21"/>
          <w:szCs w:val="21"/>
          <w:lang w:val="ro-RO"/>
        </w:rPr>
        <w:t xml:space="preserve">i sunt </w:t>
      </w:r>
      <w:r w:rsidR="00E62CF4">
        <w:rPr>
          <w:rFonts w:ascii="Arial" w:hAnsi="Arial" w:cs="Arial"/>
          <w:i/>
          <w:iCs/>
          <w:sz w:val="21"/>
          <w:szCs w:val="21"/>
          <w:lang w:val="ro-RO"/>
        </w:rPr>
        <w:t>obiectiv</w:t>
      </w:r>
      <w:r w:rsidR="003D349E">
        <w:rPr>
          <w:rFonts w:ascii="Arial" w:hAnsi="Arial" w:cs="Arial"/>
          <w:i/>
          <w:iCs/>
          <w:sz w:val="21"/>
          <w:szCs w:val="21"/>
          <w:lang w:val="ro-RO"/>
        </w:rPr>
        <w:t xml:space="preserve">i şi </w:t>
      </w:r>
      <w:r w:rsidR="00E62CF4">
        <w:rPr>
          <w:rFonts w:ascii="Arial" w:hAnsi="Arial" w:cs="Arial"/>
          <w:i/>
          <w:iCs/>
          <w:sz w:val="21"/>
          <w:szCs w:val="21"/>
          <w:lang w:val="ro-RO"/>
        </w:rPr>
        <w:t>toţi profesorii</w:t>
      </w:r>
      <w:r w:rsidR="003D349E">
        <w:rPr>
          <w:rFonts w:ascii="Arial" w:hAnsi="Arial" w:cs="Arial"/>
          <w:i/>
          <w:iCs/>
          <w:sz w:val="21"/>
          <w:szCs w:val="21"/>
          <w:lang w:val="ro-RO"/>
        </w:rPr>
        <w:t xml:space="preserve"> sunt </w:t>
      </w:r>
      <w:r w:rsidR="00E62CF4">
        <w:rPr>
          <w:rFonts w:ascii="Arial" w:hAnsi="Arial" w:cs="Arial"/>
          <w:i/>
          <w:iCs/>
          <w:sz w:val="21"/>
          <w:szCs w:val="21"/>
          <w:lang w:val="ro-RO"/>
        </w:rPr>
        <w:t>obiectivi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Pornind de la silogismul dat, stabiliţi care dintre următoarele propoziţii sunt adevărate şi care sunt false (notaţi propoziţiile adevărate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, iar propoziţiile false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F</w:t>
      </w:r>
      <w:r w:rsidRPr="00D369AC">
        <w:rPr>
          <w:rFonts w:ascii="Arial" w:hAnsi="Arial" w:cs="Arial"/>
          <w:sz w:val="21"/>
          <w:szCs w:val="21"/>
          <w:lang w:val="ro-RO"/>
        </w:rPr>
        <w:t>):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1. Termenul</w:t>
      </w:r>
      <w:r w:rsidR="004C6419" w:rsidRPr="00D369AC">
        <w:rPr>
          <w:rFonts w:ascii="Arial" w:hAnsi="Arial" w:cs="Arial"/>
          <w:sz w:val="21"/>
          <w:szCs w:val="21"/>
          <w:lang w:val="ro-RO"/>
        </w:rPr>
        <w:t xml:space="preserve"> m</w:t>
      </w:r>
      <w:r w:rsidR="00072AA3">
        <w:rPr>
          <w:rFonts w:ascii="Arial" w:hAnsi="Arial" w:cs="Arial"/>
          <w:sz w:val="21"/>
          <w:szCs w:val="21"/>
          <w:lang w:val="ro-RO"/>
        </w:rPr>
        <w:t>aj</w:t>
      </w:r>
      <w:r w:rsidR="004C6419" w:rsidRPr="00D369AC">
        <w:rPr>
          <w:rFonts w:ascii="Arial" w:hAnsi="Arial" w:cs="Arial"/>
          <w:sz w:val="21"/>
          <w:szCs w:val="21"/>
          <w:lang w:val="ro-RO"/>
        </w:rPr>
        <w:t>or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este </w:t>
      </w:r>
      <w:r w:rsidR="00072AA3">
        <w:rPr>
          <w:rFonts w:ascii="Arial" w:hAnsi="Arial" w:cs="Arial"/>
          <w:sz w:val="21"/>
          <w:szCs w:val="21"/>
          <w:lang w:val="ro-RO"/>
        </w:rPr>
        <w:t>ne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distribuit </w:t>
      </w:r>
      <w:r w:rsidR="005E2144" w:rsidRPr="00D369AC">
        <w:rPr>
          <w:rFonts w:ascii="Arial" w:hAnsi="Arial" w:cs="Arial"/>
          <w:sz w:val="21"/>
          <w:szCs w:val="21"/>
          <w:lang w:val="ro-RO"/>
        </w:rPr>
        <w:t xml:space="preserve">în </w:t>
      </w:r>
      <w:r w:rsidR="003D349E">
        <w:rPr>
          <w:rFonts w:ascii="Arial" w:hAnsi="Arial" w:cs="Arial"/>
          <w:sz w:val="21"/>
          <w:szCs w:val="21"/>
          <w:lang w:val="ro-RO"/>
        </w:rPr>
        <w:t>concluzie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2. </w:t>
      </w:r>
      <w:r w:rsidR="00072AA3">
        <w:rPr>
          <w:rFonts w:ascii="Arial" w:hAnsi="Arial" w:cs="Arial"/>
          <w:sz w:val="21"/>
          <w:szCs w:val="21"/>
          <w:lang w:val="ro-RO"/>
        </w:rPr>
        <w:t>Subiec</w:t>
      </w:r>
      <w:r w:rsidR="004C6419" w:rsidRPr="00D369AC">
        <w:rPr>
          <w:rFonts w:ascii="Arial" w:hAnsi="Arial" w:cs="Arial"/>
          <w:sz w:val="21"/>
          <w:szCs w:val="21"/>
          <w:lang w:val="ro-RO"/>
        </w:rPr>
        <w:t>tul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logic al concluziei este </w:t>
      </w:r>
      <w:r w:rsidR="00785B80" w:rsidRPr="00D369AC">
        <w:rPr>
          <w:rFonts w:ascii="Arial" w:hAnsi="Arial" w:cs="Arial"/>
          <w:sz w:val="21"/>
          <w:szCs w:val="21"/>
          <w:lang w:val="ro-RO"/>
        </w:rPr>
        <w:t xml:space="preserve">reprezentat de </w:t>
      </w:r>
      <w:r w:rsidR="0020627A" w:rsidRPr="00D369AC">
        <w:rPr>
          <w:rFonts w:ascii="Arial" w:hAnsi="Arial" w:cs="Arial"/>
          <w:sz w:val="21"/>
          <w:szCs w:val="21"/>
          <w:lang w:val="ro-RO"/>
        </w:rPr>
        <w:t>termenul „</w:t>
      </w:r>
      <w:r w:rsidR="00072AA3">
        <w:rPr>
          <w:rFonts w:ascii="Arial" w:hAnsi="Arial" w:cs="Arial"/>
          <w:sz w:val="21"/>
          <w:szCs w:val="21"/>
          <w:lang w:val="ro-RO"/>
        </w:rPr>
        <w:t>istoric</w:t>
      </w:r>
      <w:r w:rsidR="0020627A" w:rsidRPr="00D369AC">
        <w:rPr>
          <w:rFonts w:ascii="Arial" w:hAnsi="Arial" w:cs="Arial"/>
          <w:sz w:val="21"/>
          <w:szCs w:val="21"/>
          <w:lang w:val="ro-RO"/>
        </w:rPr>
        <w:t>”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3. </w:t>
      </w:r>
      <w:r w:rsidR="0020627A" w:rsidRPr="00D369AC">
        <w:rPr>
          <w:rFonts w:ascii="Arial" w:hAnsi="Arial" w:cs="Arial"/>
          <w:sz w:val="21"/>
          <w:szCs w:val="21"/>
          <w:lang w:val="ro-RO"/>
        </w:rPr>
        <w:t>Premisa m</w:t>
      </w:r>
      <w:r w:rsidR="00072AA3">
        <w:rPr>
          <w:rFonts w:ascii="Arial" w:hAnsi="Arial" w:cs="Arial"/>
          <w:sz w:val="21"/>
          <w:szCs w:val="21"/>
          <w:lang w:val="ro-RO"/>
        </w:rPr>
        <w:t>in</w:t>
      </w:r>
      <w:r w:rsidR="0020627A" w:rsidRPr="00D369AC">
        <w:rPr>
          <w:rFonts w:ascii="Arial" w:hAnsi="Arial" w:cs="Arial"/>
          <w:sz w:val="21"/>
          <w:szCs w:val="21"/>
          <w:lang w:val="ro-RO"/>
        </w:rPr>
        <w:t xml:space="preserve">oră 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a silogismului </w:t>
      </w:r>
      <w:r w:rsidR="0020627A" w:rsidRPr="00D369AC">
        <w:rPr>
          <w:rFonts w:ascii="Arial" w:hAnsi="Arial" w:cs="Arial"/>
          <w:sz w:val="21"/>
          <w:szCs w:val="21"/>
          <w:lang w:val="ro-RO"/>
        </w:rPr>
        <w:t xml:space="preserve">este o propoziţie </w:t>
      </w:r>
      <w:r w:rsidR="003D349E">
        <w:rPr>
          <w:rFonts w:ascii="Arial" w:hAnsi="Arial" w:cs="Arial"/>
          <w:sz w:val="21"/>
          <w:szCs w:val="21"/>
          <w:lang w:val="ro-RO"/>
        </w:rPr>
        <w:t>particulară</w:t>
      </w:r>
      <w:r w:rsidR="0020627A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neg</w:t>
      </w:r>
      <w:r w:rsidR="0020627A" w:rsidRPr="00D369AC">
        <w:rPr>
          <w:rFonts w:ascii="Arial" w:hAnsi="Arial" w:cs="Arial"/>
          <w:sz w:val="21"/>
          <w:szCs w:val="21"/>
          <w:lang w:val="ro-RO"/>
        </w:rPr>
        <w:t>ativă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4. </w:t>
      </w:r>
      <w:r w:rsidR="003D349E">
        <w:rPr>
          <w:rFonts w:ascii="Arial" w:hAnsi="Arial" w:cs="Arial"/>
          <w:sz w:val="21"/>
          <w:szCs w:val="21"/>
          <w:lang w:val="ro-RO"/>
        </w:rPr>
        <w:t>Termenul mediu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 este distribuit în premis</w:t>
      </w:r>
      <w:r w:rsidR="003D349E">
        <w:rPr>
          <w:rFonts w:ascii="Arial" w:hAnsi="Arial" w:cs="Arial"/>
          <w:sz w:val="21"/>
          <w:szCs w:val="21"/>
          <w:lang w:val="ro-RO"/>
        </w:rPr>
        <w:t>a minoră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, dar este </w:t>
      </w:r>
      <w:r w:rsidR="00072AA3">
        <w:rPr>
          <w:rFonts w:ascii="Arial" w:hAnsi="Arial" w:cs="Arial"/>
          <w:sz w:val="21"/>
          <w:szCs w:val="21"/>
          <w:lang w:val="ro-RO"/>
        </w:rPr>
        <w:t>ne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distribuit în </w:t>
      </w:r>
      <w:r w:rsidR="003D349E">
        <w:rPr>
          <w:rFonts w:ascii="Arial" w:hAnsi="Arial" w:cs="Arial"/>
          <w:sz w:val="21"/>
          <w:szCs w:val="21"/>
          <w:lang w:val="ro-RO"/>
        </w:rPr>
        <w:t>premisa majoră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4 puncte</w:t>
      </w:r>
    </w:p>
    <w:p w:rsidR="003813B1" w:rsidRPr="00D369AC" w:rsidRDefault="003813B1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D. </w:t>
      </w:r>
      <w:r w:rsidRPr="00D369AC">
        <w:rPr>
          <w:rFonts w:ascii="Arial" w:hAnsi="Arial" w:cs="Arial"/>
          <w:sz w:val="21"/>
          <w:szCs w:val="21"/>
          <w:lang w:val="ro-RO"/>
        </w:rPr>
        <w:t>Fie următoarea definiţie:</w:t>
      </w:r>
    </w:p>
    <w:p w:rsidR="003813B1" w:rsidRPr="00D369AC" w:rsidRDefault="00072AA3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>
        <w:rPr>
          <w:rFonts w:ascii="Arial" w:hAnsi="Arial" w:cs="Arial"/>
          <w:i/>
          <w:iCs/>
          <w:sz w:val="21"/>
          <w:szCs w:val="21"/>
          <w:lang w:val="ro-RO"/>
        </w:rPr>
        <w:t>Alchimia nu este o precursoare a chimiei</w:t>
      </w:r>
      <w:r w:rsidR="003813B1"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a.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Menţionaţi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o regulă de corectitudine pe care o încalcă definiţia dată. </w:t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20627A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 puncte</w:t>
      </w:r>
    </w:p>
    <w:p w:rsidR="003813B1" w:rsidRPr="00D369AC" w:rsidRDefault="005E2144" w:rsidP="003813B1">
      <w:pPr>
        <w:autoSpaceDE w:val="0"/>
        <w:autoSpaceDN w:val="0"/>
        <w:adjustRightInd w:val="0"/>
        <w:spacing w:after="0" w:line="240" w:lineRule="auto"/>
        <w:jc w:val="both"/>
        <w:rPr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b.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Preciz</w:t>
      </w:r>
      <w:r w:rsidR="0020627A" w:rsidRPr="00D369AC">
        <w:rPr>
          <w:rFonts w:ascii="Arial" w:hAnsi="Arial" w:cs="Arial"/>
          <w:sz w:val="21"/>
          <w:szCs w:val="21"/>
          <w:lang w:val="ro-RO"/>
        </w:rPr>
        <w:t>aţi</w:t>
      </w:r>
      <w:r w:rsidR="003813B1" w:rsidRPr="00D369AC">
        <w:rPr>
          <w:rFonts w:ascii="Arial" w:hAnsi="Arial" w:cs="Arial"/>
          <w:sz w:val="21"/>
          <w:szCs w:val="21"/>
          <w:lang w:val="ro-RO"/>
        </w:rPr>
        <w:t xml:space="preserve"> o altă regulă de corectitudine a definirii, diferită de regula identificată la punctul a.</w:t>
      </w:r>
      <w:r w:rsidR="00077C35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3813B1" w:rsidRPr="00D369AC">
        <w:rPr>
          <w:rFonts w:ascii="Arial" w:hAnsi="Arial" w:cs="Arial"/>
          <w:sz w:val="21"/>
          <w:szCs w:val="21"/>
          <w:lang w:val="ro-RO"/>
        </w:rPr>
        <w:t>şi construiţi o definiţie care să o încalce, având ca definit termenul „</w:t>
      </w:r>
      <w:r w:rsidR="004416B4">
        <w:rPr>
          <w:rFonts w:ascii="Arial" w:hAnsi="Arial" w:cs="Arial"/>
          <w:i/>
          <w:iCs/>
          <w:sz w:val="21"/>
          <w:szCs w:val="21"/>
          <w:lang w:val="ro-RO"/>
        </w:rPr>
        <w:t>i</w:t>
      </w:r>
      <w:r w:rsidR="00072AA3">
        <w:rPr>
          <w:rFonts w:ascii="Arial" w:hAnsi="Arial" w:cs="Arial"/>
          <w:i/>
          <w:iCs/>
          <w:sz w:val="21"/>
          <w:szCs w:val="21"/>
          <w:lang w:val="ro-RO"/>
        </w:rPr>
        <w:t>alchimia</w:t>
      </w:r>
      <w:r w:rsidR="003813B1" w:rsidRPr="00D369AC">
        <w:rPr>
          <w:rFonts w:ascii="Arial" w:hAnsi="Arial" w:cs="Arial"/>
          <w:i/>
          <w:iCs/>
          <w:sz w:val="21"/>
          <w:szCs w:val="21"/>
          <w:lang w:val="ro-RO"/>
        </w:rPr>
        <w:t>”</w:t>
      </w:r>
      <w:r w:rsidR="003813B1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4C6419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b/>
          <w:bCs/>
          <w:sz w:val="21"/>
          <w:szCs w:val="21"/>
          <w:lang w:val="ro-RO"/>
        </w:rPr>
        <w:t>4 puncte</w:t>
      </w:r>
    </w:p>
    <w:sectPr w:rsidR="003813B1" w:rsidRPr="00D369AC" w:rsidSect="00371D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71DFC"/>
    <w:rsid w:val="00012FFF"/>
    <w:rsid w:val="000166C4"/>
    <w:rsid w:val="00057737"/>
    <w:rsid w:val="00072AA3"/>
    <w:rsid w:val="00077C35"/>
    <w:rsid w:val="00082089"/>
    <w:rsid w:val="000A6776"/>
    <w:rsid w:val="00103DEE"/>
    <w:rsid w:val="00116E3E"/>
    <w:rsid w:val="00163716"/>
    <w:rsid w:val="001808EE"/>
    <w:rsid w:val="00181B63"/>
    <w:rsid w:val="00185896"/>
    <w:rsid w:val="001A4AA5"/>
    <w:rsid w:val="001B15FF"/>
    <w:rsid w:val="001C52A2"/>
    <w:rsid w:val="001C6AF7"/>
    <w:rsid w:val="0020627A"/>
    <w:rsid w:val="002565F9"/>
    <w:rsid w:val="00303878"/>
    <w:rsid w:val="00312E93"/>
    <w:rsid w:val="00322DCB"/>
    <w:rsid w:val="00323D66"/>
    <w:rsid w:val="00371DFC"/>
    <w:rsid w:val="003813B1"/>
    <w:rsid w:val="003816F0"/>
    <w:rsid w:val="003851EF"/>
    <w:rsid w:val="003C1EA5"/>
    <w:rsid w:val="003C76FC"/>
    <w:rsid w:val="003D349E"/>
    <w:rsid w:val="003E3A7E"/>
    <w:rsid w:val="004052B0"/>
    <w:rsid w:val="004119F2"/>
    <w:rsid w:val="004416B4"/>
    <w:rsid w:val="00475BC1"/>
    <w:rsid w:val="004C6419"/>
    <w:rsid w:val="004F3C41"/>
    <w:rsid w:val="005206D2"/>
    <w:rsid w:val="00525F8C"/>
    <w:rsid w:val="00590760"/>
    <w:rsid w:val="005A1100"/>
    <w:rsid w:val="005A4267"/>
    <w:rsid w:val="005C4139"/>
    <w:rsid w:val="005E2144"/>
    <w:rsid w:val="00651007"/>
    <w:rsid w:val="00653658"/>
    <w:rsid w:val="00675152"/>
    <w:rsid w:val="006B1BC6"/>
    <w:rsid w:val="006F6848"/>
    <w:rsid w:val="00737FED"/>
    <w:rsid w:val="00785B80"/>
    <w:rsid w:val="0079252A"/>
    <w:rsid w:val="0080566F"/>
    <w:rsid w:val="00854F87"/>
    <w:rsid w:val="008843C5"/>
    <w:rsid w:val="008B3AEB"/>
    <w:rsid w:val="008F1950"/>
    <w:rsid w:val="0096201E"/>
    <w:rsid w:val="00976785"/>
    <w:rsid w:val="00A211F2"/>
    <w:rsid w:val="00A66A19"/>
    <w:rsid w:val="00AA67E1"/>
    <w:rsid w:val="00AB1B41"/>
    <w:rsid w:val="00AB5A5A"/>
    <w:rsid w:val="00AD42BB"/>
    <w:rsid w:val="00AF1F7C"/>
    <w:rsid w:val="00B1612E"/>
    <w:rsid w:val="00B204E6"/>
    <w:rsid w:val="00B22B24"/>
    <w:rsid w:val="00B97997"/>
    <w:rsid w:val="00BB065B"/>
    <w:rsid w:val="00BB3D93"/>
    <w:rsid w:val="00C31737"/>
    <w:rsid w:val="00C334D7"/>
    <w:rsid w:val="00C910F4"/>
    <w:rsid w:val="00CB097E"/>
    <w:rsid w:val="00CB514C"/>
    <w:rsid w:val="00CC272C"/>
    <w:rsid w:val="00D23A7A"/>
    <w:rsid w:val="00D30686"/>
    <w:rsid w:val="00D3641E"/>
    <w:rsid w:val="00D369AC"/>
    <w:rsid w:val="00D7659C"/>
    <w:rsid w:val="00E13FDC"/>
    <w:rsid w:val="00E27115"/>
    <w:rsid w:val="00E42427"/>
    <w:rsid w:val="00E62CF4"/>
    <w:rsid w:val="00E7347F"/>
    <w:rsid w:val="00EB1EA1"/>
    <w:rsid w:val="00EB67BD"/>
    <w:rsid w:val="00F03F81"/>
    <w:rsid w:val="00F10A13"/>
    <w:rsid w:val="00F1550B"/>
    <w:rsid w:val="00F56C58"/>
    <w:rsid w:val="00F85341"/>
    <w:rsid w:val="00F86A6E"/>
    <w:rsid w:val="00FA101D"/>
    <w:rsid w:val="00FE2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8F9414-E75D-4885-9F4D-54F582D20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2019-12-03T16:00:00Z</cp:lastPrinted>
  <dcterms:created xsi:type="dcterms:W3CDTF">2020-03-22T07:55:00Z</dcterms:created>
  <dcterms:modified xsi:type="dcterms:W3CDTF">2020-03-22T14:31:00Z</dcterms:modified>
</cp:coreProperties>
</file>